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7BAA" w14:textId="77777777" w:rsidR="00375F8E" w:rsidRPr="00E174DD" w:rsidRDefault="00E174DD" w:rsidP="00E174DD">
      <w:pPr>
        <w:pStyle w:val="Nadpis1"/>
        <w:spacing w:before="0"/>
        <w:ind w:firstLine="0"/>
        <w:rPr>
          <w:b/>
          <w:bCs/>
        </w:rPr>
      </w:pPr>
      <w:bookmarkStart w:id="0" w:name="_Hlk92881680"/>
      <w:r w:rsidRPr="00E174DD">
        <w:rPr>
          <w:b/>
          <w:bCs/>
        </w:rPr>
        <w:t xml:space="preserve">Jihoafrické hudební kultury </w:t>
      </w:r>
      <w:r w:rsidR="005A68A1">
        <w:rPr>
          <w:b/>
          <w:bCs/>
        </w:rPr>
        <w:t>–</w:t>
      </w:r>
      <w:r w:rsidRPr="00E174DD">
        <w:rPr>
          <w:b/>
          <w:bCs/>
        </w:rPr>
        <w:t xml:space="preserve"> AHV110303</w:t>
      </w:r>
    </w:p>
    <w:bookmarkEnd w:id="0"/>
    <w:p w14:paraId="0D030FCA" w14:textId="77777777" w:rsidR="00E174DD" w:rsidRPr="00E174DD" w:rsidRDefault="00E174DD" w:rsidP="00E174DD">
      <w:pPr>
        <w:ind w:firstLine="0"/>
        <w:rPr>
          <w:i/>
          <w:iCs/>
        </w:rPr>
      </w:pPr>
      <w:r w:rsidRPr="005A68A1">
        <w:rPr>
          <w:i/>
          <w:iCs/>
          <w:color w:val="C45911" w:themeColor="accent2" w:themeShade="BF"/>
        </w:rPr>
        <w:t>Středa 15:50-17:20, místnost 405, hlavní budova FF UK</w:t>
      </w:r>
    </w:p>
    <w:p w14:paraId="4981627E" w14:textId="5E5C25DE" w:rsidR="00E174DD" w:rsidRDefault="0060152D" w:rsidP="00E174DD">
      <w:pPr>
        <w:ind w:firstLine="0"/>
      </w:pPr>
      <w:r w:rsidRPr="005A68A1">
        <w:rPr>
          <w:i/>
          <w:iCs/>
          <w:noProof/>
          <w:color w:val="C45911" w:themeColor="accent2" w:themeShade="BF"/>
        </w:rPr>
        <w:drawing>
          <wp:anchor distT="0" distB="0" distL="114300" distR="114300" simplePos="0" relativeHeight="251662336" behindDoc="1" locked="0" layoutInCell="1" allowOverlap="1" wp14:anchorId="0BF89A5E" wp14:editId="5B46D014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743200" cy="2057400"/>
            <wp:effectExtent l="0" t="0" r="0" b="0"/>
            <wp:wrapSquare wrapText="bothSides"/>
            <wp:docPr id="5" name="Obrázek 5" descr="Obsah obrázku exteriér, strom, osoba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19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4DD">
        <w:t>Kurz uvádí do bádání o různých podobách jihoafrické hudební minulosti a současnosti v perspektivě dlouhé postkoloniální a globální modernity. Cílem je představit tamější hudební kultury jako součást společenských, kulturních, politických a ekonomických procesů. Kurz se dotkne tématiky původní tradiční hudby a jejích dnešních podob, hudby křesťanských misií a afrických nezávislých církví, městské populární hudební kultury od jazzu až po elektronickou taneční hudbu, ale nevynechá ani problematiku bělošských populárních žánrů a evropské klasické hudby v Jižní Africe, včetně opery. Výchozím předpokladem kurzu je, že navzdory rasově motivovaným historickým politikám oddělování, jsou jihoafrické společnosti po staletí složitě a na různých úrovních propojené jak mezi sebou navzájem, tak se zbytkem světa. Studium jejich hudebních kultur může jedinečným způsobem pomoci porozumět povaze dnešních postkoloniálních společností.</w:t>
      </w:r>
      <w:r w:rsidR="00EE2EB9">
        <w:t xml:space="preserve"> Kurz nemá prerekvizity.</w:t>
      </w:r>
    </w:p>
    <w:p w14:paraId="03AC58C3" w14:textId="77777777" w:rsidR="00E174DD" w:rsidRDefault="00E174DD" w:rsidP="00E174DD">
      <w:pPr>
        <w:ind w:firstLine="0"/>
      </w:pPr>
    </w:p>
    <w:p w14:paraId="05D5F447" w14:textId="77777777" w:rsidR="00E174DD" w:rsidRDefault="00E174DD" w:rsidP="00E174DD">
      <w:pPr>
        <w:pStyle w:val="Nadpis1"/>
        <w:ind w:firstLine="0"/>
        <w:rPr>
          <w:b/>
          <w:bCs/>
        </w:rPr>
      </w:pPr>
      <w:r w:rsidRPr="00E174DD">
        <w:rPr>
          <w:b/>
          <w:bCs/>
        </w:rPr>
        <w:t xml:space="preserve">Jihoafrické hudební kultury ve zvuku a obraze </w:t>
      </w:r>
      <w:r w:rsidR="005A68A1">
        <w:rPr>
          <w:b/>
          <w:bCs/>
        </w:rPr>
        <w:t>–</w:t>
      </w:r>
      <w:r w:rsidRPr="00E174DD">
        <w:rPr>
          <w:b/>
          <w:bCs/>
        </w:rPr>
        <w:t xml:space="preserve"> AHV110304</w:t>
      </w:r>
    </w:p>
    <w:p w14:paraId="7C090D8C" w14:textId="77777777" w:rsidR="00E174DD" w:rsidRPr="005A68A1" w:rsidRDefault="00E174DD" w:rsidP="00E174DD">
      <w:pPr>
        <w:ind w:firstLine="0"/>
        <w:rPr>
          <w:i/>
          <w:iCs/>
          <w:color w:val="C45911" w:themeColor="accent2" w:themeShade="BF"/>
        </w:rPr>
      </w:pPr>
      <w:r w:rsidRPr="005A68A1">
        <w:rPr>
          <w:i/>
          <w:iCs/>
          <w:color w:val="C45911" w:themeColor="accent2" w:themeShade="BF"/>
        </w:rPr>
        <w:t>Středa 17:30-19:00, místnost 405, hlavní budova FF UK</w:t>
      </w:r>
    </w:p>
    <w:p w14:paraId="0259B830" w14:textId="572E552F" w:rsidR="00EE2EB9" w:rsidRDefault="0060152D" w:rsidP="00EE2EB9">
      <w:pPr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A9777E" wp14:editId="6E59E9A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78760" cy="2078990"/>
            <wp:effectExtent l="0" t="0" r="2540" b="0"/>
            <wp:wrapSquare wrapText="bothSides"/>
            <wp:docPr id="4" name="Obrázek 4" descr="Obsah obrázku osoba, interiér, muž, vsed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4DD">
        <w:t>Kurz uvádí do zvukového a vizuálního světa jihoafrických hudebních kultur, a to prostřednictvím komentovaných přehrávek a projekcí kratších i rozsáhlejších zvukových a audiovizuálních záznamů a děl (historické i současné komerční i nekomerční nahrávky, etnografické záznamy, fotografie, hudební dokumenty a filmy). Toto cvičení je doplněním přednášky/semináře „Jihoafrické hudební kultury“ a rozšiřuje zkušenost studentů a studentek o přímý a soustavně budovaný auditivní a vizuální zážitek se zpravidla nefamiliárními hudebními kulturami.</w:t>
      </w:r>
      <w:r w:rsidR="00EE2EB9">
        <w:t xml:space="preserve"> Kurz má </w:t>
      </w:r>
      <w:proofErr w:type="spellStart"/>
      <w:r w:rsidR="00EE2EB9">
        <w:t>korekvizitu</w:t>
      </w:r>
      <w:proofErr w:type="spellEnd"/>
      <w:r w:rsidR="00EE2EB9">
        <w:t xml:space="preserve">: </w:t>
      </w:r>
      <w:r w:rsidR="00EE2EB9" w:rsidRPr="00EE2EB9">
        <w:t>Jihoafrické hudební kultury – AHV110303</w:t>
      </w:r>
      <w:r w:rsidR="00EE2EB9">
        <w:t>.</w:t>
      </w:r>
    </w:p>
    <w:p w14:paraId="41493D2B" w14:textId="10259ABB" w:rsidR="00E174DD" w:rsidRDefault="00E174DD" w:rsidP="00E174DD">
      <w:pPr>
        <w:ind w:firstLine="0"/>
      </w:pPr>
    </w:p>
    <w:p w14:paraId="239C1DC2" w14:textId="77777777" w:rsidR="00E174DD" w:rsidRDefault="00E174DD" w:rsidP="00E174DD">
      <w:pPr>
        <w:ind w:firstLine="0"/>
      </w:pPr>
      <w:r>
        <w:t xml:space="preserve">Vyučující: </w:t>
      </w:r>
      <w:hyperlink r:id="rId9" w:history="1">
        <w:r w:rsidRPr="00134CDF">
          <w:rPr>
            <w:rStyle w:val="Hypertextovodkaz"/>
          </w:rPr>
          <w:t>Vít Zdrálek</w:t>
        </w:r>
      </w:hyperlink>
      <w:r>
        <w:t>, Ústav hudební vědy FF UK</w:t>
      </w:r>
    </w:p>
    <w:p w14:paraId="372E72D8" w14:textId="77777777" w:rsidR="00134CDF" w:rsidRDefault="00134CDF" w:rsidP="00E174DD">
      <w:pPr>
        <w:ind w:firstLine="0"/>
      </w:pPr>
      <w:r>
        <w:t xml:space="preserve">Dotazy: </w:t>
      </w:r>
      <w:hyperlink r:id="rId10" w:history="1">
        <w:r w:rsidRPr="00176C23">
          <w:rPr>
            <w:rStyle w:val="Hypertextovodkaz"/>
          </w:rPr>
          <w:t>vit.zdralek@ff.cuni.cz</w:t>
        </w:r>
      </w:hyperlink>
    </w:p>
    <w:sectPr w:rsidR="00134CDF" w:rsidSect="0060152D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DD"/>
    <w:rsid w:val="00056B5E"/>
    <w:rsid w:val="00134CDF"/>
    <w:rsid w:val="001D0B1D"/>
    <w:rsid w:val="00373BFE"/>
    <w:rsid w:val="00375F8E"/>
    <w:rsid w:val="0040107A"/>
    <w:rsid w:val="005A68A1"/>
    <w:rsid w:val="0060152D"/>
    <w:rsid w:val="00731C93"/>
    <w:rsid w:val="00923E67"/>
    <w:rsid w:val="009C0E25"/>
    <w:rsid w:val="00E174DD"/>
    <w:rsid w:val="00E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822"/>
  <w15:chartTrackingRefBased/>
  <w15:docId w15:val="{43C78CA3-0380-485A-B324-AD42C273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E25"/>
    <w:pPr>
      <w:spacing w:after="0" w:line="360" w:lineRule="auto"/>
      <w:ind w:firstLine="720"/>
      <w:jc w:val="both"/>
    </w:pPr>
    <w:rPr>
      <w:rFonts w:asci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17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74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styleId="Hypertextovodkaz">
    <w:name w:val="Hyperlink"/>
    <w:basedOn w:val="Standardnpsmoodstavce"/>
    <w:uiPriority w:val="99"/>
    <w:unhideWhenUsed/>
    <w:rsid w:val="00E17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74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7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t.zdralek@ff.cuni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uhv.ff.cuni.cz/cs/lide/vyucujici/zdrale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EB4BD3880DB458FC859324011FB60" ma:contentTypeVersion="14" ma:contentTypeDescription="Vytvoří nový dokument" ma:contentTypeScope="" ma:versionID="092177eff9b08ec4f95f07d258c33d70">
  <xsd:schema xmlns:xsd="http://www.w3.org/2001/XMLSchema" xmlns:xs="http://www.w3.org/2001/XMLSchema" xmlns:p="http://schemas.microsoft.com/office/2006/metadata/properties" xmlns:ns3="97af1677-7b49-44d5-a7da-b2f066678ab7" xmlns:ns4="5680b3c2-a1dc-4691-b9cb-ed0b39448606" targetNamespace="http://schemas.microsoft.com/office/2006/metadata/properties" ma:root="true" ma:fieldsID="9c5844490ada57d269e46ab796cb3670" ns3:_="" ns4:_="">
    <xsd:import namespace="97af1677-7b49-44d5-a7da-b2f066678ab7"/>
    <xsd:import namespace="5680b3c2-a1dc-4691-b9cb-ed0b39448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1677-7b49-44d5-a7da-b2f06667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b3c2-a1dc-4691-b9cb-ed0b39448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42A35-0275-4CAB-AEEE-85AC03F2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1677-7b49-44d5-a7da-b2f066678ab7"/>
    <ds:schemaRef ds:uri="5680b3c2-a1dc-4691-b9cb-ed0b39448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73144-1628-4C73-9128-2517EC65F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5647A-DC49-4BAB-9825-8AE0D5BF409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97af1677-7b49-44d5-a7da-b2f066678ab7"/>
    <ds:schemaRef ds:uri="5680b3c2-a1dc-4691-b9cb-ed0b3944860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Zdrálek, Vít</dc:creator>
  <cp:keywords/>
  <dc:description/>
  <cp:lastModifiedBy>Zdrálek, Vít</cp:lastModifiedBy>
  <cp:revision>2</cp:revision>
  <dcterms:created xsi:type="dcterms:W3CDTF">2022-01-12T11:08:00Z</dcterms:created>
  <dcterms:modified xsi:type="dcterms:W3CDTF">2022-01-12T11:08:00Z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0x010100FA1EB4BD3880DB458FC859324011FB60</vt:lpwstr>
  </property>
</Properties>
</file>